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755" w:rsidRDefault="00993755" w:rsidP="00993755">
      <w:r>
        <w:t>WGIPOA Special Board of Directors Meeting August 20, 2011</w:t>
      </w:r>
    </w:p>
    <w:p w:rsidR="00993755" w:rsidRDefault="00993755" w:rsidP="00993755">
      <w:r>
        <w:t>Galveston Country Club 7:30 AM</w:t>
      </w:r>
    </w:p>
    <w:p w:rsidR="00993755" w:rsidRDefault="00993755" w:rsidP="00993755">
      <w:r>
        <w:t>Attendees:  Peggy Zahler</w:t>
      </w:r>
      <w:r w:rsidR="00C033DD">
        <w:t xml:space="preserve"> – Spanish Grant Beach</w:t>
      </w:r>
      <w:r>
        <w:t>, Susan Gonzales</w:t>
      </w:r>
      <w:r w:rsidR="00C033DD">
        <w:t xml:space="preserve"> – Recording Secretary and representing Pointe San Luis and Isla del Sol</w:t>
      </w:r>
      <w:r>
        <w:t>, Tom Booth</w:t>
      </w:r>
      <w:r w:rsidR="00C033DD">
        <w:t xml:space="preserve"> - Condos</w:t>
      </w:r>
      <w:r>
        <w:t>, Al Galli</w:t>
      </w:r>
      <w:r w:rsidR="00C033DD">
        <w:t xml:space="preserve"> – Jamaica Beach</w:t>
      </w:r>
      <w:r>
        <w:t>, Lee Slataper</w:t>
      </w:r>
      <w:r w:rsidR="001C2441">
        <w:t xml:space="preserve"> - Pirates</w:t>
      </w:r>
      <w:r>
        <w:t>, Ken Die</w:t>
      </w:r>
      <w:r w:rsidR="00C033DD">
        <w:t>stler</w:t>
      </w:r>
      <w:r w:rsidR="001C2441">
        <w:t xml:space="preserve"> – Spanish Grant Bay</w:t>
      </w:r>
      <w:r>
        <w:t>,</w:t>
      </w:r>
      <w:r w:rsidR="00C033DD">
        <w:t xml:space="preserve"> Vince LePar</w:t>
      </w:r>
      <w:r w:rsidR="001C2441">
        <w:t xml:space="preserve"> -</w:t>
      </w:r>
      <w:r>
        <w:t xml:space="preserve"> Beachside, Ron</w:t>
      </w:r>
      <w:r w:rsidR="00C033DD">
        <w:t xml:space="preserve"> Coker</w:t>
      </w:r>
      <w:r w:rsidR="001C2441">
        <w:t xml:space="preserve"> – Bermuda Beach</w:t>
      </w:r>
      <w:r>
        <w:t>,</w:t>
      </w:r>
      <w:r w:rsidR="00C033DD">
        <w:t xml:space="preserve"> </w:t>
      </w:r>
      <w:r>
        <w:t xml:space="preserve"> </w:t>
      </w:r>
      <w:r w:rsidR="00B4548D">
        <w:t xml:space="preserve">Lee </w:t>
      </w:r>
      <w:proofErr w:type="spellStart"/>
      <w:r w:rsidR="00B4548D">
        <w:t>Petros</w:t>
      </w:r>
      <w:proofErr w:type="spellEnd"/>
      <w:r w:rsidR="00B4548D">
        <w:t xml:space="preserve"> – Pointe West, and </w:t>
      </w:r>
      <w:bookmarkStart w:id="0" w:name="_GoBack"/>
      <w:bookmarkEnd w:id="0"/>
      <w:r>
        <w:t>Jerry Mohn</w:t>
      </w:r>
    </w:p>
    <w:p w:rsidR="00993755" w:rsidRDefault="00993755" w:rsidP="00993755">
      <w:pPr>
        <w:pStyle w:val="ListParagraph"/>
        <w:numPr>
          <w:ilvl w:val="0"/>
          <w:numId w:val="1"/>
        </w:numPr>
      </w:pPr>
      <w:r>
        <w:t xml:space="preserve"> Erosion Response Plan:  Peggy Zahler and Jerry Mohn are on an ad hoc Stakeholder </w:t>
      </w:r>
      <w:r w:rsidR="0074269F">
        <w:t>Committee</w:t>
      </w:r>
      <w:r>
        <w:t xml:space="preserve"> to come up with an Erosion Response Plan suitable for the west end. The GLO requires an ERP from all the Texas Coastal Communities by year end.  Entities submitted one </w:t>
      </w:r>
      <w:r w:rsidR="0074269F">
        <w:t>before</w:t>
      </w:r>
      <w:r>
        <w:t xml:space="preserve"> 7/31 and the final one is due 12/31. The purpose is to lesson </w:t>
      </w:r>
      <w:r w:rsidR="0048352F">
        <w:t xml:space="preserve">Federal ex </w:t>
      </w:r>
      <w:r>
        <w:t xml:space="preserve">expenditures for storm events.  </w:t>
      </w:r>
      <w:r w:rsidR="0048352F">
        <w:t xml:space="preserve"> The Committee is concerned the proposed regulations could have a severe financial impact to the first 3 rows of homes on the beach side.  The WGIPOA plan should be finished by the end of September and then to be reviewed by the City.</w:t>
      </w:r>
    </w:p>
    <w:p w:rsidR="0048352F" w:rsidRDefault="0048352F" w:rsidP="0048352F">
      <w:pPr>
        <w:pStyle w:val="ListParagraph"/>
      </w:pPr>
    </w:p>
    <w:p w:rsidR="0048352F" w:rsidRDefault="0048352F" w:rsidP="00993755">
      <w:pPr>
        <w:pStyle w:val="ListParagraph"/>
        <w:numPr>
          <w:ilvl w:val="0"/>
          <w:numId w:val="1"/>
        </w:numPr>
      </w:pPr>
      <w:r>
        <w:t>FM 3005 Elevation:  The WGIPOA has requested all</w:t>
      </w:r>
      <w:r w:rsidR="006743B5">
        <w:t xml:space="preserve"> property </w:t>
      </w:r>
      <w:r>
        <w:t xml:space="preserve">owner associations to adopt a resolution to elevate FM 3005 since this is our only </w:t>
      </w:r>
      <w:r w:rsidR="0074269F">
        <w:t>escape</w:t>
      </w:r>
      <w:r>
        <w:t xml:space="preserve"> route from major storms.</w:t>
      </w:r>
      <w:r w:rsidR="006743B5">
        <w:t xml:space="preserve"> The County and City have adopted a resolution to </w:t>
      </w:r>
      <w:r w:rsidR="0074269F">
        <w:t>request</w:t>
      </w:r>
      <w:r w:rsidR="006743B5">
        <w:t xml:space="preserve"> same.</w:t>
      </w:r>
    </w:p>
    <w:p w:rsidR="006743B5" w:rsidRDefault="006743B5" w:rsidP="006743B5">
      <w:pPr>
        <w:pStyle w:val="ListParagraph"/>
      </w:pPr>
    </w:p>
    <w:p w:rsidR="006743B5" w:rsidRDefault="0074269F" w:rsidP="00993755">
      <w:pPr>
        <w:pStyle w:val="ListParagraph"/>
        <w:numPr>
          <w:ilvl w:val="0"/>
          <w:numId w:val="1"/>
        </w:numPr>
      </w:pPr>
      <w:r>
        <w:t>DE annexation</w:t>
      </w:r>
      <w:r w:rsidR="006743B5">
        <w:t>¨ A City Council mention at a City Council meeting that the west end should be de-annexed.  The Board would like to explore these options and will</w:t>
      </w:r>
      <w:r w:rsidR="00F83F4D">
        <w:t xml:space="preserve"> form </w:t>
      </w:r>
      <w:r w:rsidR="006743B5">
        <w:t>a</w:t>
      </w:r>
      <w:r w:rsidR="00F83F4D">
        <w:t xml:space="preserve"> committee.</w:t>
      </w:r>
    </w:p>
    <w:p w:rsidR="00F83F4D" w:rsidRDefault="00F83F4D" w:rsidP="00F83F4D">
      <w:pPr>
        <w:pStyle w:val="ListParagraph"/>
      </w:pPr>
    </w:p>
    <w:p w:rsidR="00F83F4D" w:rsidRDefault="00F83F4D" w:rsidP="00993755">
      <w:pPr>
        <w:pStyle w:val="ListParagraph"/>
        <w:numPr>
          <w:ilvl w:val="0"/>
          <w:numId w:val="1"/>
        </w:numPr>
      </w:pPr>
      <w:r>
        <w:t xml:space="preserve">City Managers Meeting:  The request from the Members for issues and concerns they would like discussed at a City </w:t>
      </w:r>
      <w:r w:rsidR="0074269F">
        <w:t>Manager</w:t>
      </w:r>
      <w:r>
        <w:t xml:space="preserve"> Meeting has been disappointin</w:t>
      </w:r>
      <w:r w:rsidR="001C2441">
        <w:t>g.</w:t>
      </w:r>
      <w:r>
        <w:t xml:space="preserve"> The Board suggested suspensions of the quarterly meetings until such time as interest again is generated.  In the interim, the WGIPOA will address indivi</w:t>
      </w:r>
      <w:r w:rsidR="001C2441">
        <w:t>du</w:t>
      </w:r>
      <w:r>
        <w:t>al property owner association issues and concerns.</w:t>
      </w:r>
    </w:p>
    <w:p w:rsidR="00026D36" w:rsidRDefault="00026D36" w:rsidP="00026D36">
      <w:pPr>
        <w:pStyle w:val="ListParagraph"/>
      </w:pPr>
    </w:p>
    <w:p w:rsidR="00026D36" w:rsidRDefault="00026D36" w:rsidP="00993755">
      <w:pPr>
        <w:pStyle w:val="ListParagraph"/>
        <w:numPr>
          <w:ilvl w:val="0"/>
          <w:numId w:val="1"/>
        </w:numPr>
      </w:pPr>
      <w:r>
        <w:t xml:space="preserve">Newsletter:  The Board </w:t>
      </w:r>
      <w:r w:rsidR="0074269F">
        <w:t>congratulated</w:t>
      </w:r>
      <w:r>
        <w:t xml:space="preserve"> the Newsletter Committee on a great effort on the first two publications.  Peggy Zahler indicated they have to figure out what they want to be and how to address.  She also suggested they should also become involved with </w:t>
      </w:r>
      <w:r w:rsidR="0074269F">
        <w:t>another publicist</w:t>
      </w:r>
      <w:r>
        <w:t xml:space="preserve">.  </w:t>
      </w:r>
    </w:p>
    <w:p w:rsidR="00026D36" w:rsidRDefault="00026D36" w:rsidP="00026D36">
      <w:pPr>
        <w:pStyle w:val="ListParagraph"/>
      </w:pPr>
    </w:p>
    <w:p w:rsidR="00026D36" w:rsidRDefault="00026D36" w:rsidP="00993755">
      <w:pPr>
        <w:pStyle w:val="ListParagraph"/>
        <w:numPr>
          <w:ilvl w:val="0"/>
          <w:numId w:val="1"/>
        </w:numPr>
      </w:pPr>
      <w:r>
        <w:t>HOA Changes:  Susan Gonzales indicated the 82</w:t>
      </w:r>
      <w:r w:rsidRPr="00026D36">
        <w:rPr>
          <w:vertAlign w:val="superscript"/>
        </w:rPr>
        <w:t>nd</w:t>
      </w:r>
      <w:r>
        <w:t xml:space="preserve"> Legislative Session imposed new regulations for Home Owner Associations.  Some of the regulations are already in affect but most will become effective January 1, 2012. Susan mentioned she is working with the Community association Institute who are giving 2 hour seminars and we would set one up for the west end to learn and hear about the new regs.</w:t>
      </w:r>
    </w:p>
    <w:p w:rsidR="00026D36" w:rsidRDefault="00026D36" w:rsidP="00026D36">
      <w:pPr>
        <w:pStyle w:val="ListParagraph"/>
      </w:pPr>
    </w:p>
    <w:p w:rsidR="00026D36" w:rsidRDefault="001C2441" w:rsidP="00993755">
      <w:pPr>
        <w:pStyle w:val="ListParagraph"/>
        <w:numPr>
          <w:ilvl w:val="0"/>
          <w:numId w:val="1"/>
        </w:numPr>
      </w:pPr>
      <w:r>
        <w:t>Approvals:</w:t>
      </w:r>
    </w:p>
    <w:p w:rsidR="001C2441" w:rsidRDefault="00AB3C34" w:rsidP="00AB3C34">
      <w:pPr>
        <w:pStyle w:val="ListParagraph"/>
        <w:numPr>
          <w:ilvl w:val="0"/>
          <w:numId w:val="3"/>
        </w:numPr>
      </w:pPr>
      <w:r>
        <w:t>Peggy Zahler requested funds for a website for the newsletter.  Motion by Clay Lewis and seconded by Vince LePar, the Board unanimously approved the expenditure.</w:t>
      </w:r>
    </w:p>
    <w:p w:rsidR="00AB3C34" w:rsidRDefault="00AB3C34" w:rsidP="00AB3C34">
      <w:pPr>
        <w:pStyle w:val="ListParagraph"/>
        <w:numPr>
          <w:ilvl w:val="0"/>
          <w:numId w:val="3"/>
        </w:numPr>
      </w:pPr>
      <w:r>
        <w:lastRenderedPageBreak/>
        <w:t>Jerry Mohn requested the WGIPOA be a sponsor again for the upcoming ASBPA Conference in New Orleans:  Motion by Tom Booth and seconded by Lee Slataper, the Board approved the expenditure of $500</w:t>
      </w:r>
    </w:p>
    <w:p w:rsidR="00AB3C34" w:rsidRDefault="00AB3C34" w:rsidP="00AB3C34">
      <w:pPr>
        <w:pStyle w:val="ListParagraph"/>
        <w:numPr>
          <w:ilvl w:val="0"/>
          <w:numId w:val="3"/>
        </w:numPr>
      </w:pPr>
      <w:r>
        <w:t>Jerry Mohn requested the Board to approve a corporate sponsorship for the Texas ASBPA Chapter.  Motion by Susan Gonzales and seconded by Clay Lewis, the Board unanimously approved the $500 expenditure.</w:t>
      </w:r>
    </w:p>
    <w:p w:rsidR="00AB3C34" w:rsidRDefault="00AB3C34" w:rsidP="00AB3C34">
      <w:pPr>
        <w:pStyle w:val="ListParagraph"/>
        <w:numPr>
          <w:ilvl w:val="0"/>
          <w:numId w:val="3"/>
        </w:numPr>
      </w:pPr>
      <w:r>
        <w:t>The minutes of the 7/16 meeting were mailed and reviewed.  Motion by Peggy Zahler and seconded by Tom Boothe, the Board approved by unanimous vote the minutes of July.</w:t>
      </w:r>
    </w:p>
    <w:p w:rsidR="00AB3C34" w:rsidRDefault="00AB3C34" w:rsidP="00AB3C34">
      <w:pPr>
        <w:pStyle w:val="ListParagraph"/>
        <w:numPr>
          <w:ilvl w:val="0"/>
          <w:numId w:val="3"/>
        </w:numPr>
      </w:pPr>
      <w:r>
        <w:t xml:space="preserve">The </w:t>
      </w:r>
      <w:r w:rsidR="0074269F">
        <w:t>treasurer’s</w:t>
      </w:r>
      <w:r>
        <w:t xml:space="preserve"> report was mailed and reviewed.  Motion by Peggy Zahler and seconded by Clay Lewis the treasurers’ report was approved.</w:t>
      </w:r>
    </w:p>
    <w:p w:rsidR="00F83F4D" w:rsidRDefault="00F83F4D" w:rsidP="00F83F4D"/>
    <w:p w:rsidR="00AB3C34" w:rsidRDefault="00AB3C34" w:rsidP="00F83F4D">
      <w:r>
        <w:t>Respectfully submitted,</w:t>
      </w:r>
    </w:p>
    <w:p w:rsidR="00AB3C34" w:rsidRDefault="00AB3C34" w:rsidP="00F83F4D">
      <w:r>
        <w:t>Jerry Mohn</w:t>
      </w:r>
    </w:p>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p w:rsidR="00F83F4D" w:rsidRDefault="00F83F4D" w:rsidP="00F83F4D"/>
    <w:sectPr w:rsidR="00F83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45964"/>
    <w:multiLevelType w:val="hybridMultilevel"/>
    <w:tmpl w:val="187CA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05C5567"/>
    <w:multiLevelType w:val="hybridMultilevel"/>
    <w:tmpl w:val="31FE2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0FA4349"/>
    <w:multiLevelType w:val="hybridMultilevel"/>
    <w:tmpl w:val="02E68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755"/>
    <w:rsid w:val="00026D36"/>
    <w:rsid w:val="001C2441"/>
    <w:rsid w:val="0048352F"/>
    <w:rsid w:val="006743B5"/>
    <w:rsid w:val="0074269F"/>
    <w:rsid w:val="00993755"/>
    <w:rsid w:val="00AB3C34"/>
    <w:rsid w:val="00B4548D"/>
    <w:rsid w:val="00C033DD"/>
    <w:rsid w:val="00C06811"/>
    <w:rsid w:val="00D9298B"/>
    <w:rsid w:val="00F8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7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69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Jerry</cp:lastModifiedBy>
  <cp:revision>3</cp:revision>
  <dcterms:created xsi:type="dcterms:W3CDTF">2011-10-05T14:16:00Z</dcterms:created>
  <dcterms:modified xsi:type="dcterms:W3CDTF">2011-10-05T14:16:00Z</dcterms:modified>
</cp:coreProperties>
</file>